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DE" w:rsidRDefault="001420DE" w:rsidP="001420DE">
      <w:pPr>
        <w:shd w:val="clear" w:color="auto" w:fill="FFFFFF"/>
        <w:spacing w:after="75" w:line="330" w:lineRule="atLeast"/>
        <w:outlineLvl w:val="1"/>
        <w:rPr>
          <w:rFonts w:ascii="PT Serif" w:hAnsi="PT Serif" w:cs="Tahoma"/>
          <w:color w:val="373737"/>
          <w:kern w:val="36"/>
          <w:sz w:val="38"/>
          <w:szCs w:val="38"/>
        </w:rPr>
      </w:pPr>
      <w:r>
        <w:rPr>
          <w:rFonts w:ascii="PT Serif" w:hAnsi="PT Serif" w:cs="Tahoma"/>
          <w:color w:val="373737"/>
          <w:kern w:val="36"/>
          <w:sz w:val="38"/>
          <w:szCs w:val="38"/>
        </w:rPr>
        <w:t>Постановление Правительства Российской Федерации от 18 апреля 2012 г. N 343 г. Москва</w:t>
      </w:r>
    </w:p>
    <w:p w:rsidR="001420DE" w:rsidRDefault="001420DE" w:rsidP="001420DE">
      <w:pPr>
        <w:shd w:val="clear" w:color="auto" w:fill="FFFFFF"/>
        <w:spacing w:after="0" w:line="225" w:lineRule="atLeast"/>
        <w:outlineLvl w:val="2"/>
        <w:rPr>
          <w:rFonts w:ascii="PT Serif" w:hAnsi="PT Serif" w:cs="Tahoma"/>
          <w:color w:val="373737"/>
          <w:sz w:val="23"/>
          <w:szCs w:val="23"/>
        </w:rPr>
      </w:pPr>
      <w:r>
        <w:rPr>
          <w:rFonts w:ascii="PT Serif" w:hAnsi="PT Serif" w:cs="Tahoma"/>
          <w:color w:val="373737"/>
          <w:sz w:val="23"/>
          <w:szCs w:val="23"/>
        </w:rPr>
        <w:t xml:space="preserve">"Об утверждении Правил размещения в сети Интернет и обновления информации об образовательном учреждении" </w:t>
      </w:r>
      <w:hyperlink r:id="rId5" w:anchor="comments" w:history="1">
        <w:r>
          <w:rPr>
            <w:rStyle w:val="comments1"/>
            <w:u w:val="single"/>
            <w:bdr w:val="none" w:sz="0" w:space="0" w:color="auto" w:frame="1"/>
          </w:rPr>
          <w:t>1</w:t>
        </w:r>
      </w:hyperlink>
    </w:p>
    <w:p w:rsidR="001420DE" w:rsidRDefault="001420DE" w:rsidP="001420DE">
      <w:pPr>
        <w:shd w:val="clear" w:color="auto" w:fill="FFFFFF"/>
        <w:spacing w:line="240" w:lineRule="atLeast"/>
        <w:rPr>
          <w:rFonts w:ascii="Arial" w:hAnsi="Arial" w:cs="Arial"/>
          <w:vanish/>
          <w:color w:val="373737"/>
          <w:sz w:val="17"/>
          <w:szCs w:val="17"/>
        </w:rPr>
      </w:pPr>
      <w:r>
        <w:rPr>
          <w:rStyle w:val="tik-text1"/>
          <w:rFonts w:ascii="Arial" w:hAnsi="Arial" w:cs="Arial"/>
          <w:vanish/>
        </w:rPr>
        <w:t>Дата официальной публикации:</w:t>
      </w:r>
      <w:r>
        <w:rPr>
          <w:rFonts w:ascii="Arial" w:hAnsi="Arial" w:cs="Arial"/>
          <w:vanish/>
          <w:color w:val="373737"/>
          <w:sz w:val="17"/>
          <w:szCs w:val="17"/>
        </w:rPr>
        <w:t>25 апреля 2012 г.</w:t>
      </w:r>
    </w:p>
    <w:p w:rsidR="001420DE" w:rsidRDefault="001420DE" w:rsidP="001420DE">
      <w:pPr>
        <w:shd w:val="clear" w:color="auto" w:fill="FFFFFF"/>
        <w:spacing w:line="240" w:lineRule="atLeast"/>
        <w:rPr>
          <w:rFonts w:ascii="Arial" w:hAnsi="Arial" w:cs="Arial"/>
          <w:color w:val="373737"/>
          <w:sz w:val="17"/>
          <w:szCs w:val="17"/>
        </w:rPr>
      </w:pPr>
      <w:r>
        <w:rPr>
          <w:rStyle w:val="tik-text1"/>
          <w:rFonts w:ascii="Arial" w:hAnsi="Arial" w:cs="Arial"/>
        </w:rPr>
        <w:t>Опубликовано:</w:t>
      </w:r>
      <w:r>
        <w:rPr>
          <w:rFonts w:ascii="Arial" w:hAnsi="Arial" w:cs="Arial"/>
          <w:color w:val="373737"/>
          <w:sz w:val="17"/>
          <w:szCs w:val="17"/>
        </w:rPr>
        <w:t xml:space="preserve"> 25 апреля 2012 г. в </w:t>
      </w:r>
      <w:hyperlink r:id="rId6" w:history="1">
        <w:r>
          <w:rPr>
            <w:rStyle w:val="a3"/>
            <w:rFonts w:ascii="Arial" w:hAnsi="Arial" w:cs="Arial"/>
            <w:sz w:val="17"/>
            <w:szCs w:val="17"/>
          </w:rPr>
          <w:t>"РГ" - Федеральный выпуск №5764</w:t>
        </w:r>
      </w:hyperlink>
      <w:r>
        <w:rPr>
          <w:rFonts w:ascii="Arial" w:hAnsi="Arial" w:cs="Arial"/>
          <w:color w:val="373737"/>
          <w:sz w:val="17"/>
          <w:szCs w:val="17"/>
        </w:rPr>
        <w:t xml:space="preserve"> </w:t>
      </w:r>
      <w:r>
        <w:rPr>
          <w:rFonts w:ascii="Arial" w:hAnsi="Arial" w:cs="Arial"/>
          <w:color w:val="373737"/>
          <w:sz w:val="17"/>
          <w:szCs w:val="17"/>
        </w:rPr>
        <w:br/>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В соответствии со статьей 32 Закона Российской Федерации "Об образовании" Правительство Российской Федерации </w:t>
      </w:r>
      <w:r>
        <w:rPr>
          <w:rFonts w:ascii="Arial" w:hAnsi="Arial" w:cs="Arial"/>
          <w:b/>
          <w:bCs/>
          <w:color w:val="373737"/>
          <w:sz w:val="21"/>
          <w:szCs w:val="21"/>
        </w:rPr>
        <w:t>постановляет:</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Утвердить прилагаемые Правила размещения в сети Интернет и обновления информации об образовательном учреждении.</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Председатель Правительства Российской Федерации</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В. Путин</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Правила размещения в сети Интернет и обновления информации об образовательном учреждении</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а) сведения:</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о дате создания образовательного учреждения (государственной регистрации образовательного учреждения);</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о структуре образовательного учреждения, в том числе:</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об образовательных стандартах и требованиях, самостоятельно установленных федеральными государственными образовательными учреждениями высшего </w:t>
      </w:r>
      <w:r>
        <w:rPr>
          <w:rFonts w:ascii="Arial" w:hAnsi="Arial" w:cs="Arial"/>
          <w:color w:val="373737"/>
          <w:sz w:val="21"/>
          <w:szCs w:val="21"/>
        </w:rPr>
        <w:lastRenderedPageBreak/>
        <w:t>профессионального образования (при их наличии) (включая копии таких образовательных стандартов и требований);</w:t>
      </w:r>
    </w:p>
    <w:p w:rsidR="001420DE" w:rsidRDefault="001420DE" w:rsidP="001420DE">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roofErr w:type="gramEnd"/>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1420DE" w:rsidRDefault="001420DE" w:rsidP="001420DE">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roofErr w:type="gramEnd"/>
    </w:p>
    <w:p w:rsidR="001420DE" w:rsidRDefault="001420DE" w:rsidP="001420DE">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Pr>
          <w:rFonts w:ascii="Arial" w:hAnsi="Arial" w:cs="Arial"/>
          <w:color w:val="373737"/>
          <w:sz w:val="21"/>
          <w:szCs w:val="21"/>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1420DE" w:rsidRDefault="001420DE" w:rsidP="001420DE">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roofErr w:type="gramEnd"/>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о поступлении и расходовании финансовых и материальных средств по итогам финансового года;</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 г. N 505, в том числе образец договора об оказании платных образовательных услуг, и стоимость платных образовательных услуг;</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в) отчет о результатах </w:t>
      </w:r>
      <w:proofErr w:type="spellStart"/>
      <w:r>
        <w:rPr>
          <w:rFonts w:ascii="Arial" w:hAnsi="Arial" w:cs="Arial"/>
          <w:color w:val="373737"/>
          <w:sz w:val="21"/>
          <w:szCs w:val="21"/>
        </w:rPr>
        <w:t>самообследования</w:t>
      </w:r>
      <w:proofErr w:type="spellEnd"/>
      <w:r>
        <w:rPr>
          <w:rFonts w:ascii="Arial" w:hAnsi="Arial" w:cs="Arial"/>
          <w:color w:val="373737"/>
          <w:sz w:val="21"/>
          <w:szCs w:val="21"/>
        </w:rPr>
        <w:t xml:space="preserve"> деятельности образовательного учреждения;</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г) копии:</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lastRenderedPageBreak/>
        <w:t>документа, подтверждающего наличие лицензии на осуществление образовательной деятельности (с приложениями);</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свидетельства о государственной аккредитации образовательного учреждения (с приложениями);</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утвержденного в установленном порядке плана финансово-хозяйственной деятельности или бюджетной сметы образовательного учреждения;</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д) сведения, указанные в пункте 3 [2] статьи 32 Федерального закона "О некоммерческих организациях".</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официальный сайт Министерства образования и науки Российской Федерации - </w:t>
      </w:r>
      <w:hyperlink r:id="rId7" w:tgtFrame="_blank" w:history="1">
        <w:r>
          <w:rPr>
            <w:rStyle w:val="a3"/>
            <w:rFonts w:ascii="Arial" w:hAnsi="Arial" w:cs="Arial"/>
            <w:sz w:val="21"/>
            <w:szCs w:val="21"/>
          </w:rPr>
          <w:t>http://www.mon.gov.ru</w:t>
        </w:r>
      </w:hyperlink>
      <w:r>
        <w:rPr>
          <w:rFonts w:ascii="Arial" w:hAnsi="Arial" w:cs="Arial"/>
          <w:color w:val="373737"/>
          <w:sz w:val="21"/>
          <w:szCs w:val="21"/>
        </w:rPr>
        <w:t>;</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федеральный портал "Российское образование" - </w:t>
      </w:r>
      <w:hyperlink r:id="rId8" w:tgtFrame="_blank" w:history="1">
        <w:r>
          <w:rPr>
            <w:rStyle w:val="a3"/>
            <w:rFonts w:ascii="Arial" w:hAnsi="Arial" w:cs="Arial"/>
            <w:sz w:val="21"/>
            <w:szCs w:val="21"/>
          </w:rPr>
          <w:t>http://www.edu.ru</w:t>
        </w:r>
      </w:hyperlink>
      <w:r>
        <w:rPr>
          <w:rFonts w:ascii="Arial" w:hAnsi="Arial" w:cs="Arial"/>
          <w:color w:val="373737"/>
          <w:sz w:val="21"/>
          <w:szCs w:val="21"/>
        </w:rPr>
        <w:t>;</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информационная система "Единое окно доступа к образовательным ресурсам" - </w:t>
      </w:r>
      <w:hyperlink r:id="rId9" w:tgtFrame="_blank" w:history="1">
        <w:r>
          <w:rPr>
            <w:rStyle w:val="a3"/>
            <w:rFonts w:ascii="Arial" w:hAnsi="Arial" w:cs="Arial"/>
            <w:sz w:val="21"/>
            <w:szCs w:val="21"/>
          </w:rPr>
          <w:t>http://window.edu.ru</w:t>
        </w:r>
      </w:hyperlink>
      <w:r>
        <w:rPr>
          <w:rFonts w:ascii="Arial" w:hAnsi="Arial" w:cs="Arial"/>
          <w:color w:val="373737"/>
          <w:sz w:val="21"/>
          <w:szCs w:val="21"/>
        </w:rPr>
        <w:t>;</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единая коллекция цифровых образовательных ресурсов - </w:t>
      </w:r>
      <w:hyperlink r:id="rId10" w:tgtFrame="_blank" w:history="1">
        <w:r>
          <w:rPr>
            <w:rStyle w:val="a3"/>
            <w:rFonts w:ascii="Arial" w:hAnsi="Arial" w:cs="Arial"/>
            <w:sz w:val="21"/>
            <w:szCs w:val="21"/>
          </w:rPr>
          <w:t>http://school-collection.edu.ru</w:t>
        </w:r>
      </w:hyperlink>
      <w:r>
        <w:rPr>
          <w:rFonts w:ascii="Arial" w:hAnsi="Arial" w:cs="Arial"/>
          <w:color w:val="373737"/>
          <w:sz w:val="21"/>
          <w:szCs w:val="21"/>
        </w:rPr>
        <w:t>;</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федеральный центр информационно-образовательных ресурсов - </w:t>
      </w:r>
      <w:hyperlink r:id="rId11" w:tgtFrame="_blank" w:history="1">
        <w:r>
          <w:rPr>
            <w:rStyle w:val="a3"/>
            <w:rFonts w:ascii="Arial" w:hAnsi="Arial" w:cs="Arial"/>
            <w:sz w:val="21"/>
            <w:szCs w:val="21"/>
          </w:rPr>
          <w:t>http://fcior.edu.ru</w:t>
        </w:r>
      </w:hyperlink>
      <w:r>
        <w:rPr>
          <w:rFonts w:ascii="Arial" w:hAnsi="Arial" w:cs="Arial"/>
          <w:color w:val="373737"/>
          <w:sz w:val="21"/>
          <w:szCs w:val="21"/>
        </w:rPr>
        <w:t>.</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4. </w:t>
      </w:r>
      <w:proofErr w:type="gramStart"/>
      <w:r>
        <w:rPr>
          <w:rFonts w:ascii="Arial" w:hAnsi="Arial" w:cs="Arial"/>
          <w:color w:val="373737"/>
          <w:sz w:val="21"/>
          <w:szCs w:val="21"/>
        </w:rPr>
        <w:t>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в) возможность копирования информации на резервный носитель, обеспечивающий ее восстановление.</w:t>
      </w:r>
    </w:p>
    <w:p w:rsidR="001420DE" w:rsidRDefault="001420DE" w:rsidP="001420DE">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1420DE" w:rsidRDefault="001420DE" w:rsidP="001420DE">
      <w:pPr>
        <w:shd w:val="clear" w:color="auto" w:fill="FFFFFF"/>
        <w:spacing w:before="100" w:beforeAutospacing="1" w:after="120" w:line="270" w:lineRule="atLeast"/>
        <w:jc w:val="both"/>
        <w:rPr>
          <w:rFonts w:ascii="Tahoma" w:eastAsia="Times New Roman" w:hAnsi="Tahoma" w:cs="Tahoma"/>
          <w:b/>
          <w:bCs/>
          <w:color w:val="222222"/>
          <w:sz w:val="18"/>
          <w:szCs w:val="18"/>
          <w:lang w:eastAsia="ru-RU"/>
        </w:rPr>
      </w:pPr>
    </w:p>
    <w:p w:rsidR="009C7E44" w:rsidRDefault="009C7E44">
      <w:bookmarkStart w:id="0" w:name="_GoBack"/>
      <w:bookmarkEnd w:id="0"/>
    </w:p>
    <w:sectPr w:rsidR="009C7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B4"/>
    <w:rsid w:val="001420DE"/>
    <w:rsid w:val="00837AC3"/>
    <w:rsid w:val="00953719"/>
    <w:rsid w:val="009C7E44"/>
    <w:rsid w:val="00D7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7AC3"/>
    <w:rPr>
      <w:color w:val="1C3C62"/>
      <w:u w:val="single"/>
    </w:rPr>
  </w:style>
  <w:style w:type="character" w:customStyle="1" w:styleId="comments1">
    <w:name w:val="comments1"/>
    <w:basedOn w:val="a0"/>
    <w:rsid w:val="00837AC3"/>
    <w:rPr>
      <w:rFonts w:ascii="Tahoma" w:hAnsi="Tahoma" w:cs="Tahoma" w:hint="default"/>
      <w:b w:val="0"/>
      <w:bCs w:val="0"/>
      <w:color w:val="FFFFFF"/>
      <w:sz w:val="14"/>
      <w:szCs w:val="14"/>
    </w:rPr>
  </w:style>
  <w:style w:type="character" w:customStyle="1" w:styleId="tik-text1">
    <w:name w:val="tik-text1"/>
    <w:basedOn w:val="a0"/>
    <w:rsid w:val="00837AC3"/>
    <w:rPr>
      <w:color w:val="B5B5B5"/>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7AC3"/>
    <w:rPr>
      <w:color w:val="1C3C62"/>
      <w:u w:val="single"/>
    </w:rPr>
  </w:style>
  <w:style w:type="character" w:customStyle="1" w:styleId="comments1">
    <w:name w:val="comments1"/>
    <w:basedOn w:val="a0"/>
    <w:rsid w:val="00837AC3"/>
    <w:rPr>
      <w:rFonts w:ascii="Tahoma" w:hAnsi="Tahoma" w:cs="Tahoma" w:hint="default"/>
      <w:b w:val="0"/>
      <w:bCs w:val="0"/>
      <w:color w:val="FFFFFF"/>
      <w:sz w:val="14"/>
      <w:szCs w:val="14"/>
    </w:rPr>
  </w:style>
  <w:style w:type="character" w:customStyle="1" w:styleId="tik-text1">
    <w:name w:val="tik-text1"/>
    <w:basedOn w:val="a0"/>
    <w:rsid w:val="00837AC3"/>
    <w:rPr>
      <w:color w:val="B5B5B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gov.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gazeta/rg/2012/04/25.html" TargetMode="External"/><Relationship Id="rId11" Type="http://schemas.openxmlformats.org/officeDocument/2006/relationships/hyperlink" Target="http://fcior.edu.ru/" TargetMode="External"/><Relationship Id="rId5" Type="http://schemas.openxmlformats.org/officeDocument/2006/relationships/hyperlink" Target="http://www.rg.ru/2012/04/25/internet-dok.html" TargetMode="Externa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6746</Characters>
  <Application>Microsoft Office Word</Application>
  <DocSecurity>0</DocSecurity>
  <Lines>56</Lines>
  <Paragraphs>15</Paragraphs>
  <ScaleCrop>false</ScaleCrop>
  <Company>Hewlett-Packard</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2013</cp:lastModifiedBy>
  <cp:revision>4</cp:revision>
  <dcterms:created xsi:type="dcterms:W3CDTF">2013-05-05T18:06:00Z</dcterms:created>
  <dcterms:modified xsi:type="dcterms:W3CDTF">2013-05-07T11:52:00Z</dcterms:modified>
</cp:coreProperties>
</file>