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53" w:rsidRPr="00046F53" w:rsidRDefault="00046F53" w:rsidP="00046F53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046F53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Федеральный закон Российской Федерации от 23 апреля 2012 г. N 36-ФЗ</w:t>
      </w:r>
    </w:p>
    <w:p w:rsidR="00046F53" w:rsidRPr="00046F53" w:rsidRDefault="00046F53" w:rsidP="00046F53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046F53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 внесении изменений в отдельные законодательные акты Российской Федерации в части определения понятия маломерного судна" </w:t>
      </w:r>
      <w:hyperlink r:id="rId5" w:anchor="comments" w:history="1">
        <w:r w:rsidRPr="00046F53">
          <w:rPr>
            <w:rFonts w:ascii="Tahoma" w:eastAsia="Times New Roman" w:hAnsi="Tahoma" w:cs="Tahoma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7</w:t>
        </w:r>
      </w:hyperlink>
    </w:p>
    <w:p w:rsidR="00046F53" w:rsidRPr="00046F53" w:rsidRDefault="00046F53" w:rsidP="00046F53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046F53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Работа с документами:</w:t>
      </w:r>
    </w:p>
    <w:bookmarkStart w:id="0" w:name="_GoBack"/>
    <w:bookmarkEnd w:id="0"/>
    <w:p w:rsidR="00046F53" w:rsidRPr="00046F53" w:rsidRDefault="00BA3030" w:rsidP="00046F53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>
        <w:fldChar w:fldCharType="begin"/>
      </w:r>
      <w:r>
        <w:instrText xml:space="preserve"> HYPERLINK "http://www.rg.ru/2012/04/27/malomerka-dok.html" \l "maincomments" </w:instrText>
      </w:r>
      <w:r>
        <w:fldChar w:fldCharType="separate"/>
      </w:r>
      <w:r w:rsidR="00046F53" w:rsidRPr="00046F53">
        <w:rPr>
          <w:rFonts w:ascii="Tahoma" w:eastAsia="Times New Roman" w:hAnsi="Tahoma" w:cs="Tahoma"/>
          <w:color w:val="344A64"/>
          <w:sz w:val="17"/>
          <w:szCs w:val="17"/>
          <w:u w:val="single"/>
          <w:bdr w:val="none" w:sz="0" w:space="0" w:color="auto" w:frame="1"/>
          <w:lang w:eastAsia="ru-RU"/>
        </w:rPr>
        <w:t>Комментарии РГ</w:t>
      </w:r>
      <w:r>
        <w:rPr>
          <w:rFonts w:ascii="Tahoma" w:eastAsia="Times New Roman" w:hAnsi="Tahoma" w:cs="Tahoma"/>
          <w:color w:val="344A64"/>
          <w:sz w:val="17"/>
          <w:szCs w:val="17"/>
          <w:u w:val="single"/>
          <w:bdr w:val="none" w:sz="0" w:space="0" w:color="auto" w:frame="1"/>
          <w:lang w:eastAsia="ru-RU"/>
        </w:rPr>
        <w:fldChar w:fldCharType="end"/>
      </w:r>
      <w:r w:rsidR="00046F53" w:rsidRPr="00046F53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 xml:space="preserve"> #</w:t>
      </w:r>
    </w:p>
    <w:p w:rsidR="00046F53" w:rsidRPr="00046F53" w:rsidRDefault="00046F53" w:rsidP="00046F53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</w:pPr>
      <w:r w:rsidRPr="00046F53">
        <w:rPr>
          <w:rFonts w:ascii="Arial" w:eastAsia="Times New Roman" w:hAnsi="Arial" w:cs="Arial"/>
          <w:vanish/>
          <w:color w:val="B5B5B5"/>
          <w:sz w:val="17"/>
          <w:szCs w:val="17"/>
          <w:lang w:eastAsia="ru-RU"/>
        </w:rPr>
        <w:t>Дата официальной публикации:</w:t>
      </w:r>
      <w:r w:rsidRPr="00046F53">
        <w:rPr>
          <w:rFonts w:ascii="Arial" w:eastAsia="Times New Roman" w:hAnsi="Arial" w:cs="Arial"/>
          <w:vanish/>
          <w:color w:val="373737"/>
          <w:sz w:val="17"/>
          <w:szCs w:val="17"/>
          <w:lang w:eastAsia="ru-RU"/>
        </w:rPr>
        <w:t>27 апреля 2012 г.</w:t>
      </w:r>
    </w:p>
    <w:p w:rsidR="00046F53" w:rsidRPr="00046F53" w:rsidRDefault="00046F53" w:rsidP="00046F5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046F53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046F53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27 апреля 2012 г. в </w:t>
      </w:r>
      <w:hyperlink r:id="rId6" w:history="1">
        <w:r w:rsidRPr="00046F53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№5767</w:t>
        </w:r>
        <w:proofErr w:type="gramStart"/>
      </w:hyperlink>
      <w:r w:rsidRPr="00046F53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r w:rsidRPr="00046F53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046F53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В</w:t>
      </w:r>
      <w:proofErr w:type="gramEnd"/>
      <w:r w:rsidRPr="00046F53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ступает в силу:</w:t>
      </w:r>
      <w:r w:rsidRPr="00046F53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25 мая 2012 г. 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Принят</w:t>
      </w:r>
      <w:proofErr w:type="gramEnd"/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 Государственной Думой 13 апреля 2012 года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Одобрен</w:t>
      </w:r>
      <w:proofErr w:type="gramEnd"/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 Советом Федерации 18 апреля 2012 года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1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Внести в Кодекс торгового мореплавания Российской Федерации (Собрание законодательства Российской Федерации, 1999, N 18, ст. 2207; 2004, N 45, ст. 4377; 2005, N 52, ст. 5581; 2007, N 46, ст. 5557; N 50, ст. 6246; 2009, N 1, ст. 30; N 29, ст.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3625; 2011, N 25, ст. 3534; N 45, ст. 6335) следующие изменения: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 пункте 4 статьи 6 слова "спортивными и прогулочными судами" заменить словами "спортивными парусными судами, прогулочными судами, а также маломерными судами, используемыми в некоммерческих целях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статью 7 дополнить пунктами 3-5 следующего содержания: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"3. Под маломерным судном в настоящем Кодексе понимается судно, длина которого не должна превышать двадцать метров и общее количество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людей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 котором не должно превышать двенадцать.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Под прогулочным судном в настоящем Кодексе понимается судно, общее количество людей на котором не должно превышать восемнадцать, в том числе пассажиров не более чем двенадцать, и которое используется в некоммерческих целях и предназначается для отдыха на водных объектах.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Под спортивным парусным судном в настоящем Кодексе понимается судно, построенное или переоборудованное для занятий спортом, использующее в качестве основной движущей силы силу ветра и эксплуатируемое в некоммерческих целях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в статье 10 цифры "23, 27," исключить;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 статье 14: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2 слова "Государственном судовом реестре, Российском международном реестре судов или судовой книге" заменить словами "реестре, в котором зарегистрировано судно";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пункт 3 после слова "организация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дополнить словами "которые удовлетворяют требованиям пункта 1 статьи 15 настоящего Кодекса,";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 статье 16: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а) в пункте 1 слова "регистрации его в одном из реестров судов Российской Федерации, указанных в пункте 1 статьи 33 настоящего Кодекса" заменить словами "его 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2 слова "регистрации судна в Государственном судовом реестре, Российском международном реестре судов или судовой книге" заменить словами "государственной регистрации судна";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в пункте 1 статьи 19: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абзаце первом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абзаце четвертом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в абзаце первом пункта 1 статьи 20 слова "регистрации в Государственном судовом реестре, Российском международном реестре судов или судовой книге"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в статье 22: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пункт 1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"1. Классификации и освидетельствованию подлежат суда, подлежащие государственной регистрации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пункт 2 дополнить абзацем следующего содержания: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"Классификация и освидетельствование спортивных парусных судов, а также маломерных судов, используемых в некоммерческих целях, осуществляются в порядке, установленном Правительством Российской Федерации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пункт 1 статьи 23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"1. Суда, за исключением маломерных судов, используемых в некоммерческих целях, освидетельствуются российскими организациями, уполномоченными на классификацию и освидетельствование судов, или иностранными классификационными обществами на соответствие требованиям международных договоров Российской Федерации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10) в пункте 1 статьи 24 слова "статьи 22" заменить словами "статьи 23";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11) в статье 25: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1: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абзац первый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"1. Подлежащие государственной регистрации суда, за исключением судов, указанных в пункте 1 статьи 27 настоящего Кодекса, должны иметь следующие судовые документы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подпункт 1 после слова "свидетельство" дополнить словами "(временное свидетельство)";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б) абзац второй пункта 2 признать утратившим силу;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12) абзац первый пункта 1 статьи 27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"1. Подлежащие государственной регистрации спортивные парусные суда, прогулочные суда и маломерные суда должны иметь следующие судовые документы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13) в пункте 1 статьи 29 слово "регистрацию" заменить словами "государственную регистрацию";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14) в статье 33: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пункт 1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"1. Судно подлежит государственной регистрации в одном из реестров судов Российской Федерации (далее - реестры судов):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Государственном судовом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реестре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реестре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маломерных судов;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</w:t>
      </w:r>
      <w:proofErr w:type="spell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бербоут</w:t>
      </w:r>
      <w:proofErr w:type="spell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-чартерном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реестре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4) Российском международном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реестре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судов;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5)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реестре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строящихся судов.";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дополнить пунктом 1</w:t>
      </w:r>
      <w:r w:rsidRPr="00046F53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 xml:space="preserve">1 </w:t>
      </w: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следующего содержания: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"1</w:t>
      </w:r>
      <w:r w:rsidRPr="00046F53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 подлежат государственной регистрации шлюпки и иные плавучие средства, которые являются принадлежностями судна, суда массой до 200 килограмм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для отдыха.";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пункте 2: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первом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третьем слово "Регистрация" заменить словами "Государственная регистрация";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в пункте 3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д) абзац второй пункта 4 после слова "Правила" дополнить словом "государственной";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е) пункт 5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"5. В Государственном судовом реестре регистрируются суда, за исключением маломерных судов, используемых в некоммерческих целях.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Маломерные суда, используемые в некоммерческих целях, регистрируются в реестре маломерных судов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ж) в пункте 7: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подпункте 1 слова "подлежат регистрации" заменить словами "подлежат государственной регистрации", слова "о регистрации" заменить словами "о 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подпункте 2 слова "на момент регистрации" заменить словами "на дату подачи заявления о 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15) в статье 34: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1 слово "Регистрация" заменить словами "Государственная регистрация",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2 слово "регистрация" заменить словами "государственная регистрация";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16) статью 35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</w:t>
      </w: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35. Органы, осуществляющие государственную регистрацию судов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Государственная регистрация судов в Государственном судовом реестре и </w:t>
      </w:r>
      <w:proofErr w:type="spell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бербоут</w:t>
      </w:r>
      <w:proofErr w:type="spell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-чартерном реестре осуществляется капитаном морского порта.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Государственная регистрация судов в реестре маломерных судов осуществляется органами, уполномоченными Правительством Российской Федерации.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Государственная регистрация судов в Российском международном реестре судов осуществляется капитанами морских портов, перечень которых утверждается Правительством Российской Федерации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17) в статье 36 слово "регистрацию" заменить словами "государственную регистрацию",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18) в статье 37: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наименовании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2: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первом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втором слово "Регистрация" заменить словами "Государственная регистрация", слова "судовой книге" заменить словами "реестре маломерных судов", слова "судовой книги" заменить словами "реестра маломерных судов";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пункте 3: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втором слово "Регистрация" заменить словами "Государственная регистрация", слова "подтверждения регистрации" заменить словами "подтверждения государственной регистрации", слова "правилами регистрации" заменить словами "правилами государственной регистрации";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 абзаце третьем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19) в статье 38: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наименовании слово "Регистрация" заменить словами "Государственная регистрация";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абзаце первом пункта 1 слово "Регистрация" заменить словами "Государственная регистрация";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пункте 2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20) в статье 39: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наименовании слова "судовую книгу" заменить словами "реестр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1 слово "Регистрация" заменить словами "Государственная регистрация",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пункте 2: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первом слова "судовую книгу" заменить словами "реестр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втором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третьем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пятнадцатом слова "судовой книги" заменить словами "реестра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в абзаце первом пункта 3 слова "судовую книгу" заменить словами "реестр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21) в статье 40: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1 слово "Регистрация" заменить словами "Государственная регистрация";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3 слово "Регистрация" заменить словами "Государственная регистрация";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пункте 4: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первом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втором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22) в статье 41 слово "вносимых" заменить словами "подлежащих внесению", слова "судовую книгу" заменить словами "реестр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23) в статье 42: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а) в наименовании слова "регистрация судна в Государственном судовом реестре, Российском международном реестре судов или судовой книге" заменить словами "государственная регистрация судна";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слова "Первоначальная регистрация" заменить словами "1. Первоначальная государственная регистрация", слова "в Государственном судовом реестре, Российском международном реестре судов или судовой книге" исключить;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дополнить пунктом 2 следующего содержания: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"2. Первоначальная государственная регистрация судна осуществляется органом государственной регистрации судна на срок не более чем три месяца с выдачей временного свидетельства о праве плавания под Государственным флагом Российской Федерации. Свидетельство о праве плавания под Государственным флагом Российской Федерации выдается органом государственной регистрации судна взамен временного свидетельства о праве плавания под Государственным флагом Российской Федерации не позднее чем в течение трех месяцев с момента первоначальной государственной регистрации судна при условии соответствия судна требованиям государственной регистрации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24) статью 43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</w:t>
      </w: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43. Изменение порта (места) государственной регистрации судна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Порт (место) государственной регистрации судна изменяется по заявлению судовладельца.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изменении порта (места) государственной регистрации судна все сведения, содержащиеся в реестре судов, ведущемся в прежнем порту (месте) государственной регистрации судна, вносятся в реестр судов, ведущийся в новом порту (месте) государственной регистрации судна, на основании документов, переданных капитаном прежнего порта (места) государственной регистрации судна.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Государственная регистрация судна в реестре судов, ведущемся в новом порту (месте) государственной регистрации судна, удостоверяется вновь выданным свидетельством о праве плавания под Государственным флагом Российской Федерации или судовым билетом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25) статью 44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"Статья 44. Повторная государственная регистрация судна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если в результате происшествия или по любой другой причине судно перестает соответствовать сведениям, ранее внесенным в реестр судов, судно исключается из реестра судов в порядке, установленном пунктом 4 статьи 33 настоящего Кодекса, и после освидетельствования судна может быть осуществлена его повторная государственная регистрация в порядке, установленном в соответствии с настоящим Кодексом.";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26) в наименовании статьи 45 слово "регистрацию" заменить словами "государственную регистрацию";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27) в статье 46: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наименовании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б) в пункте 1: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первом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втором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четвертом слово "регистрацию" заменить словами "государственную регистрацию";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седьмом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пункте 2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28) в статье 47: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абзаце первом пункта 1 слова "судовой книги" заменить словами "реестра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2: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четвертом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пятом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29) в статье 51: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наименовании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30) в абзаце третьем статьи 76 слово "регистрация" заменить словами "государственная регистрация";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31) в пункте 1 статьи 90 слова "капитаном морского порта в установленном порядке" заменить словами "в порядке, установленном федеральным органом исполнительной власти в области транспорта";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32) в статье 324: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1: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первом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третьем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3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в) в абзаце первом пункта 4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в абзаце первом пункта 6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33) в статье 335: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1: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первом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третьем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3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абзаце первом пункта 4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в абзаце первом пункта 6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34) в статье 336</w:t>
      </w:r>
      <w:r w:rsidRPr="00046F53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: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1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подпункте 1 пункта 2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пункте 4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в пункте 5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д) в пункте 8 слово "регистрации" заменить словами "государственной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35) в статье 377: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4: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втором слова "судовую книгу" заменить словами "реестр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абзаце третьем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6 слова "судовая книга" заменить словами "реестр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36) в статье 378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37) в пункте 2 статьи 380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38) в пункте 2 статьи 381 слова "судовую книгу" заменить словами "реестр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39) в статье 383: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1 слова "судовой книги" заменить словами "реестра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2 слова "судовой книги" заменить словами "реестра маломерных судов", слова "орган регистрации" заменить словами "орган государственной регистрации судна";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40) в абзаце втором пункта 1 статьи 385 слова "регистрации судна" заменить словами "государственной регистрации судна";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41) в абзаце третьем пункта 5 статьи 386 слова "судовой книги" заменить словами "реестра маломерных судов".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2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Внести в пункт 1 статьи 333</w:t>
      </w:r>
      <w:r w:rsidRPr="00046F53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33</w:t>
      </w: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части второй Налогового кодекса Российской Федерации (Собрание законодательства Российской Федерации, 2000, N 32, ст. 3340; 2004, N 45, ст. 4377; 2005, N 30, ст. 3117; N 52, ст. 5581; 2006, N 1, ст. 12; N 27, ст. 2881; N 43, ст. 4412; 2007, N 1, ст. 7;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31, ст. 4013; N 46, ст. 5553; 2008, N 52, ст. 6218, 6227; 2009, N 29, ст. 3625; N 30, ст. 3735; N 52, ст. 6450; 2010, N 15, ст. 1737; N 28, ст. 3553; N 31, ст. 4198; N 46, ст. 5918; 2011, N 27, ст. 3881; N 30, ст. 4566, 4575, 4583, 4593;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48, ст. 6731; N 49, ст. 7063) следующие изменения: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подпункт 59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"59) за государственную регистрацию в Государственном судовом реестре, реестре маломерных судов или </w:t>
      </w:r>
      <w:proofErr w:type="spell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бербоут</w:t>
      </w:r>
      <w:proofErr w:type="spell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-чартерном реестре: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морских судов - 6 000 рублей;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судов внутреннего плавания - 2 000 рублей;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судов смешанного (река - море) плавания - 3 000 рублей;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спортивных парусных судов, прогулочных судов, маломерных судов - 1 000 рублей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подпункт 60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"60) за государственную регистрацию изменений, вносимых в Государственный судовой реестр, реестр маломерных судов или </w:t>
      </w:r>
      <w:proofErr w:type="spell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бербоут</w:t>
      </w:r>
      <w:proofErr w:type="spell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-чартерный реестр в отношении: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морских судов, - 1 200 рублей;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судов внутреннего плавания, - 500 рублей;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судов смешанного (река - море) плавания, - 600 рублей;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спортивных парусных судов, прогулочных судов, маломерных судов, - 100 рублей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абзац пятый подпункта 61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"спортивное парусное судно, прогулочное судно, маломерное судно - 500 рублей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подпункт 63 признать утратившим силу;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подпункт 66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"66) за выдачу судового билета - 100 рублей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в подпункте 67 слово "маломерное" заменить словами "спортивное парусное судно, прогулочное судно, маломерное";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в подпункте 68 слово "маломерным" заменить словами "спортивным парусным судном, прогулочным судном, маломерным".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3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Внести в Кодекс внутреннего водного транспорта Российской Федерации (Собрание законодательства Российской Федерации, 2001, N 11, ст. 1001; 2003, N 14, ст. 1256; 2009, N 1, ст. 30; N 29, ст. 3625; N 52, ст. 6450; 2011, N 15, ст. 2020; N 27, ст. 3880; N 29, ст. 4294; N 30, ст. 4577;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45, ст. 6335) следующие изменения: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статью 3 дополнить абзацами следующего содержания: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"маломерное судно - судно, длина которого не должна превышать двадцать метров и общее количество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людей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 котором не должно превышать двенадцать;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прогулочное судно - судно, общее количество людей на котором не должно превышать восемнадцать, в том числе пассажиров не более чем двенадцать, и которое используется в некоммерческих целях и предназначается для отдыха на водных объектах;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спортивное парусное судно - судно, построенное или переоборудованное для занятий спортом, использующее в качестве основной движущей силы силу ветра и эксплуатируемое в некоммерческих целях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 пункте 1 статьи 13 слова "в Государственном судовом реестре Российской Федерации или судовой книге" заменить словами "в Государственном судовом реестре или 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в статье 14: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абзац первый пункта 1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"1. На подлежащих регистрации судах, за исключением судов, указанных в пункте 9 настоящей статьи, должны находиться следующие судовые документы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дополнить пунктом 9 следующего содержания: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"9. На спортивных парусных судах, прогулочных судах, маломерных судах должны находиться следующие судовые документы: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судовой билет;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список членов экипажа судна (судовая роль)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дополнить пунктом 10 следующего содержания: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"10. Судовой билет удостоверяет право плавания судна под Государственным флагом Российской Федерации, право собственности на судно, годность судна к плаванию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 статье 15: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2 слова "Российской Федерации" исключить,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3 слова "в Государственном судовом реестре Российской Федерации" заменить словами "в Государственном судовом реестре";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пункте 4 слова "в Государственном судовом реестре Российской Федерации" заменить словами "в Государственном судовом реестре",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 статье 16: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пункт 1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"1. Судно подлежит государственной регистрации в одном из указанных в настоящем пункте реестров судов Российской Федерации: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Государственном судовом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реестре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реестре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маломерных судов;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реестре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арендованных иностранных судов;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Российском международном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реестре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судов;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реестре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строящихся судов.";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дополнить пунктом 1</w:t>
      </w:r>
      <w:r w:rsidRPr="00046F53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следующего содержания: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"1</w:t>
      </w:r>
      <w:r w:rsidRPr="00046F53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 подлежат государственной регистрации суда массой до 200 килограмм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для отдыха.";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пункте 6 слова "Государственный судовой реестр Российской Федерации" заменить словами "Государственный судовой реестр";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в абзаце первом пункта 7 слова "Государственный судовой реестр Российской Федерации" заменить словами "Государственный судовой реестр";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статью 17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"Статья 17. Органы, осуществляющие государственную регистрацию судов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Государственная регистрация судов, за исключением маломерных судов, используемых в некоммерческих целях, в Государственном судовом реестре и реестре арендованных иностранных судов осуществляется бассейновыми органами государственного управления на внутреннем водном транспорте.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2. Государственная регистрация маломерных судов, используемых в некоммерческих целях, осуществляется в реестре маломерных судов уполномоченным Правительством Российской Федерации федеральным органом исполнительной власти. Порядок государственной регистрации этих судов в реестре маломерных судов устанавливается указанным органом.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Государственная регистрация судов, указанных в пункте 2 [1] статьи 16 настоящего Кодекса, а также судов смешанного (река - море) плавания, за исключением маломерных судов, используемых в некоммерческих целях, осуществляется капитанами морских портов в соответствии с правилами регистрации судов, прав на них и сделок с ними в морских портах и централизованного учета зарегистрированных судов, утвержденными федеральным органом исполнительной власти в области транспорта.";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в наименовании, пунктах 1, 2, 4, 5, 7 и 10 статьи 19 слова "Российской Федерации" исключить;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в пункте 7 статьи 20 слова "Российской Федерации" исключить, слова "судовую книгу" заменить словами "реестр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в наименовании, абзаце первом пункта 1 и пункте 2 статьи 21 слова "Российской Федерации" исключить;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10) в статье 22 слова "Государственный судовой реестр Российской Федерации" заменить словами "Государственный судовой реестр";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11) в статье 23: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пункте 3 слова "Государственном судовом реестре Российской Федерации" заменить словами "Государственном судовом реестре",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пункте 5 слова "Государственном судовом реестре Российской Федерации" заменить словами "Государственном судовом реестре", слова "судовой книге" заменить словами "реестре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пункте 7 слова "Государственного судового реестра Российской Федерации" заменить словами "Государственного судового реестра", слова "судовой книги" заменить словами "реестра маломерных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12) в абзаце первом пункта 2 статьи 23</w:t>
      </w:r>
      <w:r w:rsidRPr="00046F53">
        <w:rPr>
          <w:rFonts w:ascii="Arial" w:eastAsia="Times New Roman" w:hAnsi="Arial" w:cs="Arial"/>
          <w:color w:val="373737"/>
          <w:sz w:val="21"/>
          <w:szCs w:val="21"/>
          <w:vertAlign w:val="subscript"/>
          <w:lang w:eastAsia="ru-RU"/>
        </w:rPr>
        <w:t>1</w:t>
      </w: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слова "спортивных судов, прогулочных судов и осуществляющих плавание в целях туризма судов, общее количество людей на которых не должно превышать восемнадцать, в том числе пассажиров не более чем двенадцать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заменить словами "спортивных парусных судов и прогулочных судов";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13) в пункте 2 статьи 25 слова "Государственный судовой реестр Российской Федерации" заменить словами "Государственный судовой реестр";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14) в абзаце шестом пункта 4 статьи 34 слова "Российской Федерации или судовой книге" исключить;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15) статью 35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</w:t>
      </w: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35. Классификация и освидетельствование судов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1.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Подлежащие государственной регистрации суда, за исключением маломерных судов, используемых в некоммерческих целях, подлежат классификации и освидетельствованию на возмездной основе за счет судовладельцев организациями,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организационно-правовой форме федеральных автономных учреждений, а также иностранными классификационными обществами, уполномоченными федеральным органом исполнительной власти в области транспорта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 классификацию и освидетельствование судов.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Положение о классификации и об освидетельствовании судов, правила освидетельствования судов в процессе их эксплуатации, правила технического наблюдения за постройкой судов, правила технического наблюдения за изготовлением материалов и изделий для судов, правила предотвращения загрязнения с судов, правила классификации и постройки судов утверждаются федеральным органом исполнительной власти в области транспорта и издаются организациями, иностранными классификационными обществами, указанными в пункте 1 настоящей статьи.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Маломерные суда, подлежащие государственной регистрации и используемые в некоммерческих целях, подлежат классификации и освидетельствованию уполномоченным Правительством Российской Федерации федеральным органом исполнительной власти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16) статью 36 признать утратившей силу.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4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2007, N 1, ст. 29; N 20, ст. 2367; N 26, ст. 3089; N 31, ст. 4007; 2010, N 1, ст. 1; N 31, ст. 4164; 2011, N 17, ст. 2310; N 30, ст. 4585;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2012, N 6, ст. 621) следующие изменения: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примечание к статье 11.7 изложить в следующей редакции: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"Примечание. Под маломерным судном в настоящем Кодексе следует понимать судно, длина которого не должна превышать двадцать метров и </w:t>
      </w:r>
      <w:proofErr w:type="spell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пассажировместимость</w:t>
      </w:r>
      <w:proofErr w:type="spell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которого не должна превышать двенадцать человек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.";</w:t>
      </w:r>
      <w:proofErr w:type="gramEnd"/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абзац первый части 1 статьи 11.8 после слов "в том числе маломерным" дополнить словами ", подлежащим государственной регистрации";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абзац первый части 2 статьи 11.13 после слов "маломерного судна</w:t>
      </w: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,"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дополнить словами "подлежащего государственной регистрации, но";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 статье 23.36: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части 1 слова "11.6, частями 1, 3 и 4 статьи 11.7, статьями 11.8, 11.9 - 11.11, частью 1 статьи 11.13," заменить цифрами "11.6 - 11.11, 11.13,";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части 2: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пункте 2 слова "11.6, частями 1, 3 и 4 статьи 11.7, статьями 11.8, 11.9 - 11.11, частью 1 статьи 11.13," заменить цифрами "11.6 - 11.11, 11.13,";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 пункте 3 слова "статьей 11.6, частью 1 статьи 11.7, статьями 11.8, 11.9 - 11.11, частью 1 статьи 11.13," заменить словами "статьями 11.6 - 11.11, 11.13,".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5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Признать утратившими силу: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пункт 3 статьи 1 Федерального закона от 5 апреля 2003 года N 43-ФЗ "О внесении изменений и дополнений в Кодекс внутреннего водного транспорта Российской Федерации" (Собрание законодательства Российской Федерации, 2003, N 14, ст. 1256);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абзац сто сорок шестой пункта 11 статьи 2 Федерального закона от 27 декабря 2009 года N 374-ФЗ "О внесении изменений в статью 45 части первой и в главу 25</w:t>
      </w:r>
      <w:r w:rsidRPr="00046F53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</w:t>
      </w:r>
      <w:proofErr w:type="gramEnd"/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производством и оборотом этилового спирта, алкогольной и спиртосодержащей продукции" (Собрание законодательства Российской Федерации, 2009, N 52, ст. 6450);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абзац восемнадцатый пункта 12 статьи 1 Федерального закона от 14 июня 2011 года N 141-ФЗ "О внесении изменений в Кодекс торгового мореплавания Российской Федерации" (Собрание законодательства Российской Федерации, 2011, N 25, ст. 3534).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6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Настоящий Федеральный закон вступает в силу по истечении тридцати дней после дня его официального опубликования, за исключением статьи 2 настоящего Федерального закона.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Статья 2 настоящего Федерального закона вступает в силу по истечении одного месяца со дня официального опубликования настоящего Федерального закона.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Президент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Российской Федерации</w:t>
      </w:r>
    </w:p>
    <w:p w:rsidR="00046F53" w:rsidRPr="00046F53" w:rsidRDefault="00046F53" w:rsidP="00046F53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46F53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Д. Медведев</w:t>
      </w:r>
    </w:p>
    <w:p w:rsidR="00CD4622" w:rsidRDefault="00CD4622"/>
    <w:sectPr w:rsidR="00CD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A8"/>
    <w:rsid w:val="00046F53"/>
    <w:rsid w:val="000952A8"/>
    <w:rsid w:val="00BA3030"/>
    <w:rsid w:val="00C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F53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046F53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046F53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4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F53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046F53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046F53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4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73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7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7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86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41563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923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1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2/04/27.html" TargetMode="External"/><Relationship Id="rId5" Type="http://schemas.openxmlformats.org/officeDocument/2006/relationships/hyperlink" Target="http://www.rg.ru/2012/04/27/malomerka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4199</Words>
  <Characters>23935</Characters>
  <Application>Microsoft Office Word</Application>
  <DocSecurity>0</DocSecurity>
  <Lines>199</Lines>
  <Paragraphs>56</Paragraphs>
  <ScaleCrop>false</ScaleCrop>
  <Company>Hewlett-Packard</Company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3</cp:revision>
  <dcterms:created xsi:type="dcterms:W3CDTF">2013-04-16T11:56:00Z</dcterms:created>
  <dcterms:modified xsi:type="dcterms:W3CDTF">2013-05-31T06:06:00Z</dcterms:modified>
</cp:coreProperties>
</file>